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27BF8A" w14:textId="77777777" w:rsidR="00830B2E" w:rsidRDefault="00830B2E" w:rsidP="008F1B2D">
      <w:pPr>
        <w:spacing w:line="480" w:lineRule="auto"/>
        <w:jc w:val="center"/>
        <w:rPr>
          <w:rFonts w:ascii="Times New Roman" w:hAnsi="Times New Roman" w:cs="Times New Roman"/>
          <w:sz w:val="24"/>
          <w:szCs w:val="24"/>
        </w:rPr>
      </w:pPr>
    </w:p>
    <w:p w14:paraId="5FD5B64A" w14:textId="72625C88" w:rsidR="00830B2E" w:rsidRDefault="00830B2E" w:rsidP="008F1B2D">
      <w:pPr>
        <w:spacing w:line="480" w:lineRule="auto"/>
        <w:jc w:val="center"/>
        <w:rPr>
          <w:rFonts w:ascii="Times New Roman" w:hAnsi="Times New Roman" w:cs="Times New Roman"/>
          <w:sz w:val="24"/>
          <w:szCs w:val="24"/>
        </w:rPr>
      </w:pPr>
    </w:p>
    <w:p w14:paraId="4284B4F5" w14:textId="77777777" w:rsidR="008F1B2D" w:rsidRDefault="008F1B2D" w:rsidP="008F1B2D">
      <w:pPr>
        <w:spacing w:line="480" w:lineRule="auto"/>
        <w:jc w:val="center"/>
        <w:rPr>
          <w:rFonts w:ascii="Times New Roman" w:hAnsi="Times New Roman" w:cs="Times New Roman"/>
          <w:sz w:val="24"/>
          <w:szCs w:val="24"/>
        </w:rPr>
      </w:pPr>
    </w:p>
    <w:p w14:paraId="537EC007" w14:textId="77777777" w:rsidR="00830B2E" w:rsidRDefault="00830B2E" w:rsidP="008F1B2D">
      <w:pPr>
        <w:spacing w:line="480" w:lineRule="auto"/>
        <w:jc w:val="center"/>
        <w:rPr>
          <w:rFonts w:ascii="Times New Roman" w:hAnsi="Times New Roman" w:cs="Times New Roman"/>
          <w:sz w:val="24"/>
          <w:szCs w:val="24"/>
        </w:rPr>
      </w:pPr>
    </w:p>
    <w:p w14:paraId="659BA0B7" w14:textId="77777777" w:rsidR="00830B2E" w:rsidRDefault="00830B2E" w:rsidP="008F1B2D">
      <w:pPr>
        <w:spacing w:line="480" w:lineRule="auto"/>
        <w:jc w:val="center"/>
        <w:rPr>
          <w:rFonts w:ascii="Times New Roman" w:hAnsi="Times New Roman" w:cs="Times New Roman"/>
          <w:sz w:val="24"/>
          <w:szCs w:val="24"/>
        </w:rPr>
      </w:pPr>
    </w:p>
    <w:p w14:paraId="0236F4C9" w14:textId="4099C15B" w:rsidR="000463E3" w:rsidRDefault="00C52F1D" w:rsidP="008F1B2D">
      <w:pPr>
        <w:spacing w:line="480" w:lineRule="auto"/>
        <w:jc w:val="center"/>
        <w:rPr>
          <w:rFonts w:ascii="Times New Roman" w:hAnsi="Times New Roman" w:cs="Times New Roman"/>
          <w:sz w:val="24"/>
          <w:szCs w:val="24"/>
        </w:rPr>
      </w:pPr>
      <w:r w:rsidRPr="00C52F1D">
        <w:rPr>
          <w:rFonts w:ascii="Times New Roman" w:hAnsi="Times New Roman" w:cs="Times New Roman"/>
          <w:sz w:val="24"/>
          <w:szCs w:val="24"/>
        </w:rPr>
        <w:t>Electronic Business Value and Ethics Information Security</w:t>
      </w:r>
      <w:r>
        <w:rPr>
          <w:rFonts w:ascii="Times New Roman" w:hAnsi="Times New Roman" w:cs="Times New Roman"/>
          <w:sz w:val="24"/>
          <w:szCs w:val="24"/>
        </w:rPr>
        <w:t xml:space="preserve"> in leadership and Decision Making</w:t>
      </w:r>
    </w:p>
    <w:p w14:paraId="2236E049" w14:textId="77777777" w:rsidR="000463E3" w:rsidRDefault="006E33C1" w:rsidP="008F1B2D">
      <w:pPr>
        <w:spacing w:line="480" w:lineRule="auto"/>
        <w:jc w:val="center"/>
        <w:rPr>
          <w:rFonts w:ascii="Times New Roman" w:hAnsi="Times New Roman" w:cs="Times New Roman"/>
          <w:sz w:val="24"/>
          <w:szCs w:val="24"/>
        </w:rPr>
      </w:pPr>
      <w:r w:rsidRPr="006E33C1">
        <w:rPr>
          <w:rFonts w:ascii="Times New Roman" w:hAnsi="Times New Roman" w:cs="Times New Roman"/>
          <w:sz w:val="24"/>
          <w:szCs w:val="24"/>
        </w:rPr>
        <w:t>Student’s Name</w:t>
      </w:r>
    </w:p>
    <w:p w14:paraId="769C11DB" w14:textId="13A48921" w:rsidR="000463E3" w:rsidRDefault="006E33C1" w:rsidP="008F1B2D">
      <w:pPr>
        <w:spacing w:line="480" w:lineRule="auto"/>
        <w:jc w:val="center"/>
        <w:rPr>
          <w:rFonts w:ascii="Times New Roman" w:hAnsi="Times New Roman" w:cs="Times New Roman"/>
          <w:sz w:val="24"/>
          <w:szCs w:val="24"/>
        </w:rPr>
      </w:pPr>
      <w:r w:rsidRPr="006E33C1">
        <w:rPr>
          <w:rFonts w:ascii="Times New Roman" w:hAnsi="Times New Roman" w:cs="Times New Roman"/>
          <w:sz w:val="24"/>
          <w:szCs w:val="24"/>
        </w:rPr>
        <w:t>Institutional Affiliation</w:t>
      </w:r>
      <w:r w:rsidR="000463E3">
        <w:rPr>
          <w:rFonts w:ascii="Times New Roman" w:hAnsi="Times New Roman" w:cs="Times New Roman"/>
          <w:sz w:val="24"/>
          <w:szCs w:val="24"/>
        </w:rPr>
        <w:t>s</w:t>
      </w:r>
    </w:p>
    <w:p w14:paraId="4A74E0DE" w14:textId="77777777" w:rsidR="008F1B2D" w:rsidRDefault="008F1B2D" w:rsidP="008F1B2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8785327" w14:textId="56D1D212" w:rsidR="000463E3" w:rsidRDefault="000463E3" w:rsidP="008F1B2D">
      <w:pPr>
        <w:spacing w:line="480" w:lineRule="auto"/>
        <w:jc w:val="center"/>
        <w:rPr>
          <w:rFonts w:ascii="Times New Roman" w:hAnsi="Times New Roman" w:cs="Times New Roman"/>
          <w:sz w:val="24"/>
          <w:szCs w:val="24"/>
        </w:rPr>
      </w:pPr>
      <w:r w:rsidRPr="000463E3">
        <w:rPr>
          <w:rFonts w:ascii="Times New Roman" w:hAnsi="Times New Roman" w:cs="Times New Roman"/>
          <w:sz w:val="24"/>
          <w:szCs w:val="24"/>
        </w:rPr>
        <w:lastRenderedPageBreak/>
        <w:t>Electronic Business Value and Ethics Information Security in leadership and Decision Making</w:t>
      </w:r>
    </w:p>
    <w:p w14:paraId="473F135E" w14:textId="77777777" w:rsidR="000463E3" w:rsidRDefault="004065D5" w:rsidP="008F1B2D">
      <w:pPr>
        <w:spacing w:line="480" w:lineRule="auto"/>
        <w:jc w:val="center"/>
        <w:rPr>
          <w:rFonts w:ascii="Times New Roman" w:hAnsi="Times New Roman" w:cs="Times New Roman"/>
          <w:b/>
          <w:sz w:val="24"/>
          <w:szCs w:val="24"/>
        </w:rPr>
      </w:pPr>
      <w:r w:rsidRPr="006E33C1">
        <w:rPr>
          <w:rFonts w:ascii="Times New Roman" w:hAnsi="Times New Roman" w:cs="Times New Roman"/>
          <w:b/>
          <w:sz w:val="24"/>
          <w:szCs w:val="24"/>
        </w:rPr>
        <w:t>Introduction</w:t>
      </w:r>
    </w:p>
    <w:p w14:paraId="5BA084B2" w14:textId="52B13E87" w:rsidR="000463E3" w:rsidRDefault="006416D2" w:rsidP="008F1B2D">
      <w:pPr>
        <w:spacing w:line="480" w:lineRule="auto"/>
        <w:ind w:firstLine="720"/>
        <w:rPr>
          <w:rFonts w:ascii="Times New Roman" w:hAnsi="Times New Roman" w:cs="Times New Roman"/>
          <w:color w:val="3D3D3D"/>
          <w:sz w:val="24"/>
          <w:szCs w:val="24"/>
          <w:shd w:val="clear" w:color="auto" w:fill="FFFFFF"/>
        </w:rPr>
      </w:pPr>
      <w:r w:rsidRPr="006E33C1">
        <w:rPr>
          <w:rFonts w:ascii="Times New Roman" w:hAnsi="Times New Roman" w:cs="Times New Roman"/>
          <w:color w:val="3D3D3D"/>
          <w:sz w:val="24"/>
          <w:szCs w:val="24"/>
          <w:shd w:val="clear" w:color="auto" w:fill="FFFFFF"/>
        </w:rPr>
        <w:t xml:space="preserve">As society continues to evolve under </w:t>
      </w:r>
      <w:r w:rsidR="004D4183" w:rsidRPr="006E33C1">
        <w:rPr>
          <w:rFonts w:ascii="Times New Roman" w:hAnsi="Times New Roman" w:cs="Times New Roman"/>
          <w:color w:val="3D3D3D"/>
          <w:sz w:val="24"/>
          <w:szCs w:val="24"/>
          <w:shd w:val="clear" w:color="auto" w:fill="FFFFFF"/>
        </w:rPr>
        <w:t>digitalization</w:t>
      </w:r>
      <w:r w:rsidRPr="006E33C1">
        <w:rPr>
          <w:rFonts w:ascii="Times New Roman" w:hAnsi="Times New Roman" w:cs="Times New Roman"/>
          <w:color w:val="3D3D3D"/>
          <w:sz w:val="24"/>
          <w:szCs w:val="24"/>
          <w:shd w:val="clear" w:color="auto" w:fill="FFFFFF"/>
        </w:rPr>
        <w:t>, so does the human facets change.  Today, nearly all human endeav</w:t>
      </w:r>
      <w:r w:rsidR="00EB7E5B" w:rsidRPr="006E33C1">
        <w:rPr>
          <w:rFonts w:ascii="Times New Roman" w:hAnsi="Times New Roman" w:cs="Times New Roman"/>
          <w:color w:val="3D3D3D"/>
          <w:sz w:val="24"/>
          <w:szCs w:val="24"/>
          <w:shd w:val="clear" w:color="auto" w:fill="FFFFFF"/>
        </w:rPr>
        <w:t>ors are resultantly seconded through the internet and computer systems. The world of business is the leading arena that has been impacted by this spontaneous digitalization. To meet the market needs in value creation, organizations have resorted to using computer-assisted models and concepts such as Electronic Business Value and Ethics Information Security. The two concepts help the organizatio</w:t>
      </w:r>
      <w:r w:rsidR="00A46A44">
        <w:rPr>
          <w:rFonts w:ascii="Times New Roman" w:hAnsi="Times New Roman" w:cs="Times New Roman"/>
          <w:color w:val="3D3D3D"/>
          <w:sz w:val="24"/>
          <w:szCs w:val="24"/>
          <w:shd w:val="clear" w:color="auto" w:fill="FFFFFF"/>
        </w:rPr>
        <w:t>ns to continue their</w:t>
      </w:r>
      <w:r w:rsidR="00EB7E5B" w:rsidRPr="006E33C1">
        <w:rPr>
          <w:rFonts w:ascii="Times New Roman" w:hAnsi="Times New Roman" w:cs="Times New Roman"/>
          <w:color w:val="3D3D3D"/>
          <w:sz w:val="24"/>
          <w:szCs w:val="24"/>
          <w:shd w:val="clear" w:color="auto" w:fill="FFFFFF"/>
        </w:rPr>
        <w:t xml:space="preserve"> activiti</w:t>
      </w:r>
      <w:r w:rsidR="00A46A44">
        <w:rPr>
          <w:rFonts w:ascii="Times New Roman" w:hAnsi="Times New Roman" w:cs="Times New Roman"/>
          <w:color w:val="3D3D3D"/>
          <w:sz w:val="24"/>
          <w:szCs w:val="24"/>
          <w:shd w:val="clear" w:color="auto" w:fill="FFFFFF"/>
        </w:rPr>
        <w:t>es by centering themselves</w:t>
      </w:r>
      <w:r w:rsidR="00EB7E5B" w:rsidRPr="006E33C1">
        <w:rPr>
          <w:rFonts w:ascii="Times New Roman" w:hAnsi="Times New Roman" w:cs="Times New Roman"/>
          <w:color w:val="3D3D3D"/>
          <w:sz w:val="24"/>
          <w:szCs w:val="24"/>
          <w:shd w:val="clear" w:color="auto" w:fill="FFFFFF"/>
        </w:rPr>
        <w:t xml:space="preserve"> strategically for the customers and also securing its vital information systems. Correspondingly, the paper looks at </w:t>
      </w:r>
      <w:r w:rsidR="00A46A44">
        <w:rPr>
          <w:rFonts w:ascii="Times New Roman" w:hAnsi="Times New Roman" w:cs="Times New Roman"/>
          <w:color w:val="3D3D3D"/>
          <w:sz w:val="24"/>
          <w:szCs w:val="24"/>
          <w:shd w:val="clear" w:color="auto" w:fill="FFFFFF"/>
        </w:rPr>
        <w:t>what the two concepts mean</w:t>
      </w:r>
      <w:r w:rsidR="00EB7E5B" w:rsidRPr="006E33C1">
        <w:rPr>
          <w:rFonts w:ascii="Times New Roman" w:hAnsi="Times New Roman" w:cs="Times New Roman"/>
          <w:color w:val="3D3D3D"/>
          <w:sz w:val="24"/>
          <w:szCs w:val="24"/>
          <w:shd w:val="clear" w:color="auto" w:fill="FFFFFF"/>
        </w:rPr>
        <w:t xml:space="preserve"> and establishes their application to management, leadership and decision-making.</w:t>
      </w:r>
    </w:p>
    <w:p w14:paraId="5B7955BC" w14:textId="77777777" w:rsidR="00977261" w:rsidRDefault="004065D5" w:rsidP="008F1B2D">
      <w:pPr>
        <w:spacing w:line="480" w:lineRule="auto"/>
        <w:jc w:val="center"/>
        <w:rPr>
          <w:rFonts w:ascii="Times New Roman" w:hAnsi="Times New Roman" w:cs="Times New Roman"/>
          <w:b/>
          <w:sz w:val="24"/>
          <w:szCs w:val="24"/>
        </w:rPr>
      </w:pPr>
      <w:r w:rsidRPr="006E33C1">
        <w:rPr>
          <w:rFonts w:ascii="Times New Roman" w:hAnsi="Times New Roman" w:cs="Times New Roman"/>
          <w:b/>
          <w:sz w:val="24"/>
          <w:szCs w:val="24"/>
        </w:rPr>
        <w:t xml:space="preserve">Electronic Business Value and </w:t>
      </w:r>
      <w:r w:rsidR="000463E3">
        <w:rPr>
          <w:rFonts w:ascii="Times New Roman" w:hAnsi="Times New Roman" w:cs="Times New Roman"/>
          <w:b/>
          <w:sz w:val="24"/>
          <w:szCs w:val="24"/>
        </w:rPr>
        <w:t>i</w:t>
      </w:r>
      <w:r w:rsidRPr="006E33C1">
        <w:rPr>
          <w:rFonts w:ascii="Times New Roman" w:hAnsi="Times New Roman" w:cs="Times New Roman"/>
          <w:b/>
          <w:sz w:val="24"/>
          <w:szCs w:val="24"/>
        </w:rPr>
        <w:t>ts Application to Management, Leadership or Decision-Making</w:t>
      </w:r>
    </w:p>
    <w:p w14:paraId="5EF07076" w14:textId="1EF56977" w:rsidR="00977261" w:rsidRDefault="00EB7E5B" w:rsidP="008F1B2D">
      <w:pPr>
        <w:spacing w:line="480" w:lineRule="auto"/>
        <w:ind w:firstLine="720"/>
        <w:rPr>
          <w:rFonts w:ascii="Times New Roman" w:hAnsi="Times New Roman" w:cs="Times New Roman"/>
          <w:sz w:val="24"/>
          <w:szCs w:val="24"/>
        </w:rPr>
      </w:pPr>
      <w:r w:rsidRPr="006E33C1">
        <w:rPr>
          <w:rFonts w:ascii="Times New Roman" w:hAnsi="Times New Roman" w:cs="Times New Roman"/>
          <w:sz w:val="24"/>
          <w:szCs w:val="24"/>
        </w:rPr>
        <w:t>Most basically</w:t>
      </w:r>
      <w:r w:rsidR="00A46A44">
        <w:rPr>
          <w:rFonts w:ascii="Times New Roman" w:hAnsi="Times New Roman" w:cs="Times New Roman"/>
          <w:sz w:val="24"/>
          <w:szCs w:val="24"/>
        </w:rPr>
        <w:t>,</w:t>
      </w:r>
      <w:r w:rsidRPr="006E33C1">
        <w:rPr>
          <w:rFonts w:ascii="Times New Roman" w:hAnsi="Times New Roman" w:cs="Times New Roman"/>
          <w:sz w:val="24"/>
          <w:szCs w:val="24"/>
        </w:rPr>
        <w:t xml:space="preserve"> electronic business value would translate to using online platforms </w:t>
      </w:r>
      <w:r w:rsidR="00F85C4F" w:rsidRPr="006E33C1">
        <w:rPr>
          <w:rFonts w:ascii="Times New Roman" w:hAnsi="Times New Roman" w:cs="Times New Roman"/>
          <w:sz w:val="24"/>
          <w:szCs w:val="24"/>
        </w:rPr>
        <w:t xml:space="preserve">to create </w:t>
      </w:r>
      <w:r w:rsidR="002D685C">
        <w:rPr>
          <w:rFonts w:ascii="Times New Roman" w:hAnsi="Times New Roman" w:cs="Times New Roman"/>
          <w:sz w:val="24"/>
          <w:szCs w:val="24"/>
        </w:rPr>
        <w:t xml:space="preserve">worthy and </w:t>
      </w:r>
      <w:r w:rsidR="00F85C4F" w:rsidRPr="006E33C1">
        <w:rPr>
          <w:rFonts w:ascii="Times New Roman" w:hAnsi="Times New Roman" w:cs="Times New Roman"/>
          <w:sz w:val="24"/>
          <w:szCs w:val="24"/>
        </w:rPr>
        <w:t>advantageous business process</w:t>
      </w:r>
      <w:r w:rsidR="00A46A44">
        <w:rPr>
          <w:rFonts w:ascii="Times New Roman" w:hAnsi="Times New Roman" w:cs="Times New Roman"/>
          <w:sz w:val="24"/>
          <w:szCs w:val="24"/>
        </w:rPr>
        <w:t>es</w:t>
      </w:r>
      <w:r w:rsidR="002D685C">
        <w:rPr>
          <w:rFonts w:ascii="Times New Roman" w:hAnsi="Times New Roman" w:cs="Times New Roman"/>
          <w:sz w:val="24"/>
          <w:szCs w:val="24"/>
        </w:rPr>
        <w:t xml:space="preserve"> f</w:t>
      </w:r>
      <w:r w:rsidR="00F85C4F" w:rsidRPr="006E33C1">
        <w:rPr>
          <w:rFonts w:ascii="Times New Roman" w:hAnsi="Times New Roman" w:cs="Times New Roman"/>
          <w:sz w:val="24"/>
          <w:szCs w:val="24"/>
        </w:rPr>
        <w:t>o</w:t>
      </w:r>
      <w:r w:rsidR="002D685C">
        <w:rPr>
          <w:rFonts w:ascii="Times New Roman" w:hAnsi="Times New Roman" w:cs="Times New Roman"/>
          <w:sz w:val="24"/>
          <w:szCs w:val="24"/>
        </w:rPr>
        <w:t>r</w:t>
      </w:r>
      <w:r w:rsidR="00F85C4F" w:rsidRPr="006E33C1">
        <w:rPr>
          <w:rFonts w:ascii="Times New Roman" w:hAnsi="Times New Roman" w:cs="Times New Roman"/>
          <w:sz w:val="24"/>
          <w:szCs w:val="24"/>
        </w:rPr>
        <w:t xml:space="preserve"> an organization. However, Grover</w:t>
      </w:r>
      <w:r w:rsidR="00A46A44">
        <w:rPr>
          <w:rFonts w:ascii="Times New Roman" w:hAnsi="Times New Roman" w:cs="Times New Roman"/>
          <w:sz w:val="24"/>
          <w:szCs w:val="24"/>
        </w:rPr>
        <w:t xml:space="preserve"> et al. (2018) describe</w:t>
      </w:r>
      <w:r w:rsidR="00F85C4F" w:rsidRPr="006E33C1">
        <w:rPr>
          <w:rFonts w:ascii="Times New Roman" w:hAnsi="Times New Roman" w:cs="Times New Roman"/>
          <w:sz w:val="24"/>
          <w:szCs w:val="24"/>
        </w:rPr>
        <w:t xml:space="preserve"> it as methods or</w:t>
      </w:r>
      <w:r w:rsidRPr="006E33C1">
        <w:rPr>
          <w:rFonts w:ascii="Times New Roman" w:hAnsi="Times New Roman" w:cs="Times New Roman"/>
          <w:sz w:val="24"/>
          <w:szCs w:val="24"/>
        </w:rPr>
        <w:t xml:space="preserve"> techniques that incorporate digital information and communication technologies in order to </w:t>
      </w:r>
      <w:r w:rsidR="00A905E3">
        <w:rPr>
          <w:rFonts w:ascii="Times New Roman" w:hAnsi="Times New Roman" w:cs="Times New Roman"/>
          <w:sz w:val="24"/>
          <w:szCs w:val="24"/>
        </w:rPr>
        <w:t>impact a company’s business operations effectively</w:t>
      </w:r>
      <w:r w:rsidRPr="006E33C1">
        <w:rPr>
          <w:rFonts w:ascii="Times New Roman" w:hAnsi="Times New Roman" w:cs="Times New Roman"/>
          <w:sz w:val="24"/>
          <w:szCs w:val="24"/>
        </w:rPr>
        <w:t xml:space="preserve">. </w:t>
      </w:r>
      <w:r w:rsidR="00F85C4F" w:rsidRPr="006E33C1">
        <w:rPr>
          <w:rFonts w:ascii="Times New Roman" w:hAnsi="Times New Roman" w:cs="Times New Roman"/>
          <w:sz w:val="24"/>
          <w:szCs w:val="24"/>
        </w:rPr>
        <w:t>For companies that trade on digital platforms such as Amaz</w:t>
      </w:r>
      <w:r w:rsidR="00A46A44">
        <w:rPr>
          <w:rFonts w:ascii="Times New Roman" w:hAnsi="Times New Roman" w:cs="Times New Roman"/>
          <w:sz w:val="24"/>
          <w:szCs w:val="24"/>
        </w:rPr>
        <w:t>on and eBay, they</w:t>
      </w:r>
      <w:r w:rsidR="00F85C4F" w:rsidRPr="006E33C1">
        <w:rPr>
          <w:rFonts w:ascii="Times New Roman" w:hAnsi="Times New Roman" w:cs="Times New Roman"/>
          <w:sz w:val="24"/>
          <w:szCs w:val="24"/>
        </w:rPr>
        <w:t xml:space="preserve"> are</w:t>
      </w:r>
      <w:r w:rsidR="00A46A44">
        <w:rPr>
          <w:rFonts w:ascii="Times New Roman" w:hAnsi="Times New Roman" w:cs="Times New Roman"/>
          <w:sz w:val="24"/>
          <w:szCs w:val="24"/>
        </w:rPr>
        <w:t xml:space="preserve"> very</w:t>
      </w:r>
      <w:r w:rsidR="00F85C4F" w:rsidRPr="006E33C1">
        <w:rPr>
          <w:rFonts w:ascii="Times New Roman" w:hAnsi="Times New Roman" w:cs="Times New Roman"/>
          <w:sz w:val="24"/>
          <w:szCs w:val="24"/>
        </w:rPr>
        <w:t xml:space="preserve"> conversant with electronic business value. The concept can be applied to management where there is departmental stratification (Atlam &amp; Wills, 2020). </w:t>
      </w:r>
      <w:r w:rsidR="00A905E3">
        <w:rPr>
          <w:rFonts w:ascii="Times New Roman" w:hAnsi="Times New Roman" w:cs="Times New Roman"/>
          <w:sz w:val="24"/>
          <w:szCs w:val="24"/>
        </w:rPr>
        <w:t>The o</w:t>
      </w:r>
      <w:r w:rsidR="00B00852" w:rsidRPr="006E33C1">
        <w:rPr>
          <w:rFonts w:ascii="Times New Roman" w:hAnsi="Times New Roman" w:cs="Times New Roman"/>
          <w:sz w:val="24"/>
          <w:szCs w:val="24"/>
        </w:rPr>
        <w:t xml:space="preserve">rganization’s </w:t>
      </w:r>
      <w:r w:rsidR="00F85C4F" w:rsidRPr="006E33C1">
        <w:rPr>
          <w:rFonts w:ascii="Times New Roman" w:hAnsi="Times New Roman" w:cs="Times New Roman"/>
          <w:sz w:val="24"/>
          <w:szCs w:val="24"/>
        </w:rPr>
        <w:t>management can structure its online sections in terms of the customer feedback</w:t>
      </w:r>
      <w:r w:rsidR="00B00852" w:rsidRPr="006E33C1">
        <w:rPr>
          <w:rFonts w:ascii="Times New Roman" w:hAnsi="Times New Roman" w:cs="Times New Roman"/>
          <w:sz w:val="24"/>
          <w:szCs w:val="24"/>
        </w:rPr>
        <w:t xml:space="preserve"> section, digital marketing,</w:t>
      </w:r>
      <w:r w:rsidR="00F85C4F" w:rsidRPr="006E33C1">
        <w:rPr>
          <w:rFonts w:ascii="Times New Roman" w:hAnsi="Times New Roman" w:cs="Times New Roman"/>
          <w:sz w:val="24"/>
          <w:szCs w:val="24"/>
        </w:rPr>
        <w:t xml:space="preserve"> procurement and </w:t>
      </w:r>
      <w:r w:rsidR="00F85C4F" w:rsidRPr="006E33C1">
        <w:rPr>
          <w:rFonts w:ascii="Times New Roman" w:hAnsi="Times New Roman" w:cs="Times New Roman"/>
          <w:sz w:val="24"/>
          <w:szCs w:val="24"/>
        </w:rPr>
        <w:lastRenderedPageBreak/>
        <w:t xml:space="preserve">purchasing section as well as </w:t>
      </w:r>
      <w:r w:rsidR="00A905E3">
        <w:rPr>
          <w:rFonts w:ascii="Times New Roman" w:hAnsi="Times New Roman" w:cs="Times New Roman"/>
          <w:sz w:val="24"/>
          <w:szCs w:val="24"/>
        </w:rPr>
        <w:t>alternative financial</w:t>
      </w:r>
      <w:r w:rsidR="00B00852" w:rsidRPr="006E33C1">
        <w:rPr>
          <w:rFonts w:ascii="Times New Roman" w:hAnsi="Times New Roman" w:cs="Times New Roman"/>
          <w:sz w:val="24"/>
          <w:szCs w:val="24"/>
        </w:rPr>
        <w:t xml:space="preserve"> section. When these crucial structures are put in place, product purchasing and value co-creation can easily be impacted.</w:t>
      </w:r>
    </w:p>
    <w:p w14:paraId="713BCC6C" w14:textId="2E21C837" w:rsidR="00977261" w:rsidRDefault="00B00852" w:rsidP="008F1B2D">
      <w:pPr>
        <w:spacing w:line="480" w:lineRule="auto"/>
        <w:ind w:firstLine="720"/>
        <w:rPr>
          <w:rFonts w:ascii="Times New Roman" w:hAnsi="Times New Roman" w:cs="Times New Roman"/>
          <w:sz w:val="24"/>
          <w:szCs w:val="24"/>
        </w:rPr>
      </w:pPr>
      <w:r w:rsidRPr="006E33C1">
        <w:rPr>
          <w:rFonts w:ascii="Times New Roman" w:hAnsi="Times New Roman" w:cs="Times New Roman"/>
          <w:sz w:val="24"/>
          <w:szCs w:val="24"/>
        </w:rPr>
        <w:t xml:space="preserve">Electronic business value requires competent leadership that visualizes challenges that could spring </w:t>
      </w:r>
      <w:r w:rsidR="00A46A44">
        <w:rPr>
          <w:rFonts w:ascii="Times New Roman" w:hAnsi="Times New Roman" w:cs="Times New Roman"/>
          <w:sz w:val="24"/>
          <w:szCs w:val="24"/>
        </w:rPr>
        <w:t xml:space="preserve">up </w:t>
      </w:r>
      <w:r w:rsidRPr="006E33C1">
        <w:rPr>
          <w:rFonts w:ascii="Times New Roman" w:hAnsi="Times New Roman" w:cs="Times New Roman"/>
          <w:sz w:val="24"/>
          <w:szCs w:val="24"/>
        </w:rPr>
        <w:t xml:space="preserve">following the proliferation of underhand digital </w:t>
      </w:r>
      <w:r w:rsidR="00A46A44">
        <w:rPr>
          <w:rFonts w:ascii="Times New Roman" w:hAnsi="Times New Roman" w:cs="Times New Roman"/>
          <w:sz w:val="24"/>
          <w:szCs w:val="24"/>
        </w:rPr>
        <w:t xml:space="preserve">platforms and </w:t>
      </w:r>
      <w:r w:rsidRPr="006E33C1">
        <w:rPr>
          <w:rFonts w:ascii="Times New Roman" w:hAnsi="Times New Roman" w:cs="Times New Roman"/>
          <w:sz w:val="24"/>
          <w:szCs w:val="24"/>
        </w:rPr>
        <w:t xml:space="preserve">practices. A competent business leader will anticipate challenges dealing with identity theft, misalignment of goal or objective achievement among </w:t>
      </w:r>
      <w:r w:rsidR="006F5A76">
        <w:rPr>
          <w:rFonts w:ascii="Times New Roman" w:hAnsi="Times New Roman" w:cs="Times New Roman"/>
          <w:sz w:val="24"/>
          <w:szCs w:val="24"/>
        </w:rPr>
        <w:t>related financial</w:t>
      </w:r>
      <w:r w:rsidRPr="006E33C1">
        <w:rPr>
          <w:rFonts w:ascii="Times New Roman" w:hAnsi="Times New Roman" w:cs="Times New Roman"/>
          <w:sz w:val="24"/>
          <w:szCs w:val="24"/>
        </w:rPr>
        <w:t xml:space="preserve"> challenges like hackings. On the same note, a com</w:t>
      </w:r>
      <w:r w:rsidR="00A46A44">
        <w:rPr>
          <w:rFonts w:ascii="Times New Roman" w:hAnsi="Times New Roman" w:cs="Times New Roman"/>
          <w:sz w:val="24"/>
          <w:szCs w:val="24"/>
        </w:rPr>
        <w:t>petent organizational leader</w:t>
      </w:r>
      <w:r w:rsidRPr="006E33C1">
        <w:rPr>
          <w:rFonts w:ascii="Times New Roman" w:hAnsi="Times New Roman" w:cs="Times New Roman"/>
          <w:sz w:val="24"/>
          <w:szCs w:val="24"/>
        </w:rPr>
        <w:t xml:space="preserve"> will involve its team members in creating either </w:t>
      </w:r>
      <w:r w:rsidR="008A6E49">
        <w:rPr>
          <w:rFonts w:ascii="Times New Roman" w:hAnsi="Times New Roman" w:cs="Times New Roman"/>
          <w:sz w:val="24"/>
          <w:szCs w:val="24"/>
        </w:rPr>
        <w:t xml:space="preserve">a </w:t>
      </w:r>
      <w:r w:rsidRPr="006E33C1">
        <w:rPr>
          <w:rFonts w:ascii="Times New Roman" w:hAnsi="Times New Roman" w:cs="Times New Roman"/>
          <w:sz w:val="24"/>
          <w:szCs w:val="24"/>
        </w:rPr>
        <w:t>virtual team that correspond</w:t>
      </w:r>
      <w:r w:rsidR="006F5A76">
        <w:rPr>
          <w:rFonts w:ascii="Times New Roman" w:hAnsi="Times New Roman" w:cs="Times New Roman"/>
          <w:sz w:val="24"/>
          <w:szCs w:val="24"/>
        </w:rPr>
        <w:t>s</w:t>
      </w:r>
      <w:r w:rsidRPr="006E33C1">
        <w:rPr>
          <w:rFonts w:ascii="Times New Roman" w:hAnsi="Times New Roman" w:cs="Times New Roman"/>
          <w:sz w:val="24"/>
          <w:szCs w:val="24"/>
        </w:rPr>
        <w:t xml:space="preserve"> to its purposes or simply postulate a culture that permits </w:t>
      </w:r>
      <w:r w:rsidR="00802049" w:rsidRPr="006E33C1">
        <w:rPr>
          <w:rFonts w:ascii="Times New Roman" w:hAnsi="Times New Roman" w:cs="Times New Roman"/>
          <w:sz w:val="24"/>
          <w:szCs w:val="24"/>
        </w:rPr>
        <w:t>system design thinking</w:t>
      </w:r>
      <w:r w:rsidR="00F5137C">
        <w:rPr>
          <w:rFonts w:ascii="Times New Roman" w:hAnsi="Times New Roman" w:cs="Times New Roman"/>
          <w:sz w:val="24"/>
          <w:szCs w:val="24"/>
        </w:rPr>
        <w:t xml:space="preserve"> (Grover et al., 2018)</w:t>
      </w:r>
      <w:r w:rsidR="00802049" w:rsidRPr="006E33C1">
        <w:rPr>
          <w:rFonts w:ascii="Times New Roman" w:hAnsi="Times New Roman" w:cs="Times New Roman"/>
          <w:sz w:val="24"/>
          <w:szCs w:val="24"/>
        </w:rPr>
        <w:t xml:space="preserve">. This way, decision-making becomes a walkover concept </w:t>
      </w:r>
      <w:r w:rsidR="00A46A44">
        <w:rPr>
          <w:rFonts w:ascii="Times New Roman" w:hAnsi="Times New Roman" w:cs="Times New Roman"/>
          <w:sz w:val="24"/>
          <w:szCs w:val="24"/>
        </w:rPr>
        <w:t>establishing</w:t>
      </w:r>
      <w:r w:rsidR="00802049" w:rsidRPr="006E33C1">
        <w:rPr>
          <w:rFonts w:ascii="Times New Roman" w:hAnsi="Times New Roman" w:cs="Times New Roman"/>
          <w:sz w:val="24"/>
          <w:szCs w:val="24"/>
        </w:rPr>
        <w:t xml:space="preserve"> how running</w:t>
      </w:r>
      <w:r w:rsidR="00A46A44">
        <w:rPr>
          <w:rFonts w:ascii="Times New Roman" w:hAnsi="Times New Roman" w:cs="Times New Roman"/>
          <w:sz w:val="24"/>
          <w:szCs w:val="24"/>
        </w:rPr>
        <w:t xml:space="preserve"> online related</w:t>
      </w:r>
      <w:r w:rsidR="00802049" w:rsidRPr="006E33C1">
        <w:rPr>
          <w:rFonts w:ascii="Times New Roman" w:hAnsi="Times New Roman" w:cs="Times New Roman"/>
          <w:sz w:val="24"/>
          <w:szCs w:val="24"/>
        </w:rPr>
        <w:t xml:space="preserve"> busines</w:t>
      </w:r>
      <w:r w:rsidR="008A6E49">
        <w:rPr>
          <w:rFonts w:ascii="Times New Roman" w:hAnsi="Times New Roman" w:cs="Times New Roman"/>
          <w:sz w:val="24"/>
          <w:szCs w:val="24"/>
        </w:rPr>
        <w:t>se</w:t>
      </w:r>
      <w:r w:rsidR="00802049" w:rsidRPr="006E33C1">
        <w:rPr>
          <w:rFonts w:ascii="Times New Roman" w:hAnsi="Times New Roman" w:cs="Times New Roman"/>
          <w:sz w:val="24"/>
          <w:szCs w:val="24"/>
        </w:rPr>
        <w:t>s should be in this era of digitalization.</w:t>
      </w:r>
    </w:p>
    <w:p w14:paraId="5C3BB7E1" w14:textId="77777777" w:rsidR="00977261" w:rsidRDefault="004065D5" w:rsidP="008F1B2D">
      <w:pPr>
        <w:spacing w:line="480" w:lineRule="auto"/>
        <w:jc w:val="center"/>
        <w:rPr>
          <w:rFonts w:ascii="Times New Roman" w:hAnsi="Times New Roman" w:cs="Times New Roman"/>
          <w:b/>
          <w:sz w:val="24"/>
          <w:szCs w:val="24"/>
        </w:rPr>
      </w:pPr>
      <w:r w:rsidRPr="006E33C1">
        <w:rPr>
          <w:rFonts w:ascii="Times New Roman" w:hAnsi="Times New Roman" w:cs="Times New Roman"/>
          <w:b/>
          <w:sz w:val="24"/>
          <w:szCs w:val="24"/>
        </w:rPr>
        <w:t>Ethics Information Security and Its Application to Management, Leadership or Decision-Making</w:t>
      </w:r>
    </w:p>
    <w:p w14:paraId="31E00BB0" w14:textId="58225C10" w:rsidR="00977261" w:rsidRDefault="00802049" w:rsidP="008F1B2D">
      <w:pPr>
        <w:spacing w:line="480" w:lineRule="auto"/>
        <w:ind w:firstLine="720"/>
        <w:rPr>
          <w:rFonts w:ascii="Times New Roman" w:hAnsi="Times New Roman" w:cs="Times New Roman"/>
          <w:sz w:val="24"/>
          <w:szCs w:val="24"/>
        </w:rPr>
      </w:pPr>
      <w:r w:rsidRPr="006E33C1">
        <w:rPr>
          <w:rFonts w:ascii="Times New Roman" w:hAnsi="Times New Roman" w:cs="Times New Roman"/>
          <w:sz w:val="24"/>
          <w:szCs w:val="24"/>
        </w:rPr>
        <w:t xml:space="preserve">Ethics information system is a concept of business intelligence that aims to protect and safeguard </w:t>
      </w:r>
      <w:r w:rsidR="00524125">
        <w:rPr>
          <w:rFonts w:ascii="Times New Roman" w:hAnsi="Times New Roman" w:cs="Times New Roman"/>
          <w:sz w:val="24"/>
          <w:szCs w:val="24"/>
        </w:rPr>
        <w:t xml:space="preserve">an </w:t>
      </w:r>
      <w:r w:rsidRPr="006E33C1">
        <w:rPr>
          <w:rFonts w:ascii="Times New Roman" w:hAnsi="Times New Roman" w:cs="Times New Roman"/>
          <w:sz w:val="24"/>
          <w:szCs w:val="24"/>
        </w:rPr>
        <w:t xml:space="preserve">organization’s information and systems against </w:t>
      </w:r>
      <w:r w:rsidR="008A6E49">
        <w:rPr>
          <w:rFonts w:ascii="Times New Roman" w:hAnsi="Times New Roman" w:cs="Times New Roman"/>
          <w:sz w:val="24"/>
          <w:szCs w:val="24"/>
        </w:rPr>
        <w:t xml:space="preserve">an </w:t>
      </w:r>
      <w:r w:rsidRPr="006E33C1">
        <w:rPr>
          <w:rFonts w:ascii="Times New Roman" w:hAnsi="Times New Roman" w:cs="Times New Roman"/>
          <w:sz w:val="24"/>
          <w:szCs w:val="24"/>
        </w:rPr>
        <w:t xml:space="preserve">undetermined breach. The mandate of </w:t>
      </w:r>
      <w:r w:rsidR="00524125">
        <w:rPr>
          <w:rFonts w:ascii="Times New Roman" w:hAnsi="Times New Roman" w:cs="Times New Roman"/>
          <w:sz w:val="24"/>
          <w:szCs w:val="24"/>
        </w:rPr>
        <w:t xml:space="preserve">an </w:t>
      </w:r>
      <w:r w:rsidRPr="006E33C1">
        <w:rPr>
          <w:rFonts w:ascii="Times New Roman" w:hAnsi="Times New Roman" w:cs="Times New Roman"/>
          <w:sz w:val="24"/>
          <w:szCs w:val="24"/>
        </w:rPr>
        <w:t>ethics information system is to provide value-based or principle-backed practices that protect organizational or personal data of individuals</w:t>
      </w:r>
      <w:r w:rsidR="00CD45B5">
        <w:rPr>
          <w:rFonts w:ascii="Times New Roman" w:hAnsi="Times New Roman" w:cs="Times New Roman"/>
          <w:sz w:val="24"/>
          <w:szCs w:val="24"/>
        </w:rPr>
        <w:t xml:space="preserve"> from exploitation (North,</w:t>
      </w:r>
      <w:r w:rsidR="00CD45B5" w:rsidRPr="00CD45B5">
        <w:rPr>
          <w:rFonts w:ascii="Times New Roman" w:hAnsi="Times New Roman" w:cs="Times New Roman"/>
          <w:sz w:val="24"/>
          <w:szCs w:val="24"/>
        </w:rPr>
        <w:t xml:space="preserve"> Richard</w:t>
      </w:r>
      <w:r w:rsidR="00CD45B5">
        <w:rPr>
          <w:rFonts w:ascii="Times New Roman" w:hAnsi="Times New Roman" w:cs="Times New Roman"/>
          <w:sz w:val="24"/>
          <w:szCs w:val="24"/>
        </w:rPr>
        <w:t>son &amp; North, 2017)</w:t>
      </w:r>
      <w:r w:rsidRPr="006E33C1">
        <w:rPr>
          <w:rFonts w:ascii="Times New Roman" w:hAnsi="Times New Roman" w:cs="Times New Roman"/>
          <w:sz w:val="24"/>
          <w:szCs w:val="24"/>
        </w:rPr>
        <w:t>. In application, Ethics Information System protects organizational staff from unwarranted issuance of personal information by organizations management</w:t>
      </w:r>
      <w:r w:rsidR="00CD45B5">
        <w:rPr>
          <w:rFonts w:ascii="Times New Roman" w:hAnsi="Times New Roman" w:cs="Times New Roman"/>
          <w:sz w:val="24"/>
          <w:szCs w:val="24"/>
        </w:rPr>
        <w:t xml:space="preserve"> to other entities</w:t>
      </w:r>
      <w:r w:rsidRPr="006E33C1">
        <w:rPr>
          <w:rFonts w:ascii="Times New Roman" w:hAnsi="Times New Roman" w:cs="Times New Roman"/>
          <w:sz w:val="24"/>
          <w:szCs w:val="24"/>
        </w:rPr>
        <w:t xml:space="preserve">. </w:t>
      </w:r>
      <w:r w:rsidR="00851A84" w:rsidRPr="006E33C1">
        <w:rPr>
          <w:rFonts w:ascii="Times New Roman" w:hAnsi="Times New Roman" w:cs="Times New Roman"/>
          <w:sz w:val="24"/>
          <w:szCs w:val="24"/>
        </w:rPr>
        <w:t>According</w:t>
      </w:r>
      <w:r w:rsidRPr="006E33C1">
        <w:rPr>
          <w:rFonts w:ascii="Times New Roman" w:hAnsi="Times New Roman" w:cs="Times New Roman"/>
          <w:sz w:val="24"/>
          <w:szCs w:val="24"/>
        </w:rPr>
        <w:t xml:space="preserve"> to </w:t>
      </w:r>
      <w:r w:rsidR="00851A84" w:rsidRPr="006E33C1">
        <w:rPr>
          <w:rFonts w:ascii="Times New Roman" w:hAnsi="Times New Roman" w:cs="Times New Roman"/>
          <w:sz w:val="24"/>
          <w:szCs w:val="24"/>
        </w:rPr>
        <w:t>Atlam &amp; Wills (2020), Ethics Information System protects employees from u</w:t>
      </w:r>
      <w:r w:rsidR="00CD45B5">
        <w:rPr>
          <w:rFonts w:ascii="Times New Roman" w:hAnsi="Times New Roman" w:cs="Times New Roman"/>
          <w:sz w:val="24"/>
          <w:szCs w:val="24"/>
        </w:rPr>
        <w:t>nlawful sharing of personal data issued at employment by other bodies. Organizations can only declare</w:t>
      </w:r>
      <w:r w:rsidR="00851A84" w:rsidRPr="006E33C1">
        <w:rPr>
          <w:rFonts w:ascii="Times New Roman" w:hAnsi="Times New Roman" w:cs="Times New Roman"/>
          <w:sz w:val="24"/>
          <w:szCs w:val="24"/>
        </w:rPr>
        <w:t xml:space="preserve"> the date of entry in an organization</w:t>
      </w:r>
      <w:r w:rsidR="00CD45B5">
        <w:rPr>
          <w:rFonts w:ascii="Times New Roman" w:hAnsi="Times New Roman" w:cs="Times New Roman"/>
          <w:sz w:val="24"/>
          <w:szCs w:val="24"/>
        </w:rPr>
        <w:t xml:space="preserve"> if need be</w:t>
      </w:r>
      <w:r w:rsidR="00851A84" w:rsidRPr="006E33C1">
        <w:rPr>
          <w:rFonts w:ascii="Times New Roman" w:hAnsi="Times New Roman" w:cs="Times New Roman"/>
          <w:sz w:val="24"/>
          <w:szCs w:val="24"/>
        </w:rPr>
        <w:t>. Broadly, Ethics Information System protects the management against external sharing of the company’s data when it is uncalled for.</w:t>
      </w:r>
    </w:p>
    <w:p w14:paraId="27A9D202" w14:textId="3655BAFC" w:rsidR="00977261" w:rsidRDefault="00851A84" w:rsidP="008F1B2D">
      <w:pPr>
        <w:spacing w:line="480" w:lineRule="auto"/>
        <w:ind w:firstLine="720"/>
        <w:rPr>
          <w:rFonts w:ascii="Times New Roman" w:hAnsi="Times New Roman" w:cs="Times New Roman"/>
          <w:sz w:val="24"/>
          <w:szCs w:val="24"/>
        </w:rPr>
      </w:pPr>
      <w:r w:rsidRPr="006E33C1">
        <w:rPr>
          <w:rFonts w:ascii="Times New Roman" w:hAnsi="Times New Roman" w:cs="Times New Roman"/>
          <w:sz w:val="24"/>
          <w:szCs w:val="24"/>
        </w:rPr>
        <w:lastRenderedPageBreak/>
        <w:t>Equally, Ethics Information System helps states</w:t>
      </w:r>
      <w:r w:rsidR="008109FB" w:rsidRPr="006E33C1">
        <w:rPr>
          <w:rFonts w:ascii="Times New Roman" w:hAnsi="Times New Roman" w:cs="Times New Roman"/>
          <w:sz w:val="24"/>
          <w:szCs w:val="24"/>
        </w:rPr>
        <w:t>’</w:t>
      </w:r>
      <w:r w:rsidRPr="006E33C1">
        <w:rPr>
          <w:rFonts w:ascii="Times New Roman" w:hAnsi="Times New Roman" w:cs="Times New Roman"/>
          <w:sz w:val="24"/>
          <w:szCs w:val="24"/>
        </w:rPr>
        <w:t xml:space="preserve"> leadership in protecting confidential client information</w:t>
      </w:r>
      <w:r w:rsidR="00524125">
        <w:rPr>
          <w:rFonts w:ascii="Times New Roman" w:hAnsi="Times New Roman" w:cs="Times New Roman"/>
          <w:sz w:val="24"/>
          <w:szCs w:val="24"/>
        </w:rPr>
        <w:t>,</w:t>
      </w:r>
      <w:r w:rsidRPr="006E33C1">
        <w:rPr>
          <w:rFonts w:ascii="Times New Roman" w:hAnsi="Times New Roman" w:cs="Times New Roman"/>
          <w:sz w:val="24"/>
          <w:szCs w:val="24"/>
        </w:rPr>
        <w:t xml:space="preserve"> as seen in most security agencies</w:t>
      </w:r>
      <w:r w:rsidR="008109FB" w:rsidRPr="006E33C1">
        <w:rPr>
          <w:rFonts w:ascii="Times New Roman" w:hAnsi="Times New Roman" w:cs="Times New Roman"/>
          <w:sz w:val="24"/>
          <w:szCs w:val="24"/>
        </w:rPr>
        <w:t>. Agencies</w:t>
      </w:r>
      <w:r w:rsidRPr="006E33C1">
        <w:rPr>
          <w:rFonts w:ascii="Times New Roman" w:hAnsi="Times New Roman" w:cs="Times New Roman"/>
          <w:sz w:val="24"/>
          <w:szCs w:val="24"/>
        </w:rPr>
        <w:t xml:space="preserve"> </w:t>
      </w:r>
      <w:r w:rsidR="00524125">
        <w:rPr>
          <w:rFonts w:ascii="Times New Roman" w:hAnsi="Times New Roman" w:cs="Times New Roman"/>
          <w:sz w:val="24"/>
          <w:szCs w:val="24"/>
        </w:rPr>
        <w:t>such as</w:t>
      </w:r>
      <w:r w:rsidRPr="006E33C1">
        <w:rPr>
          <w:rFonts w:ascii="Times New Roman" w:hAnsi="Times New Roman" w:cs="Times New Roman"/>
          <w:sz w:val="24"/>
          <w:szCs w:val="24"/>
        </w:rPr>
        <w:t xml:space="preserve"> </w:t>
      </w:r>
      <w:r w:rsidR="00524125">
        <w:rPr>
          <w:rFonts w:ascii="Times New Roman" w:hAnsi="Times New Roman" w:cs="Times New Roman"/>
          <w:sz w:val="24"/>
          <w:szCs w:val="24"/>
        </w:rPr>
        <w:t xml:space="preserve">the </w:t>
      </w:r>
      <w:r w:rsidRPr="006E33C1">
        <w:rPr>
          <w:rFonts w:ascii="Times New Roman" w:hAnsi="Times New Roman" w:cs="Times New Roman"/>
          <w:sz w:val="24"/>
          <w:szCs w:val="24"/>
        </w:rPr>
        <w:t>Federal Bureau of Investigations</w:t>
      </w:r>
      <w:r w:rsidR="008109FB" w:rsidRPr="006E33C1">
        <w:rPr>
          <w:rFonts w:ascii="Times New Roman" w:hAnsi="Times New Roman" w:cs="Times New Roman"/>
          <w:sz w:val="24"/>
          <w:szCs w:val="24"/>
        </w:rPr>
        <w:t xml:space="preserve"> often uphold the </w:t>
      </w:r>
      <w:r w:rsidR="005A24FF" w:rsidRPr="006E33C1">
        <w:rPr>
          <w:rFonts w:ascii="Times New Roman" w:hAnsi="Times New Roman" w:cs="Times New Roman"/>
          <w:sz w:val="24"/>
          <w:szCs w:val="24"/>
        </w:rPr>
        <w:t>provisions of ethics information Performance</w:t>
      </w:r>
      <w:r w:rsidRPr="006E33C1">
        <w:rPr>
          <w:rFonts w:ascii="Times New Roman" w:hAnsi="Times New Roman" w:cs="Times New Roman"/>
          <w:sz w:val="24"/>
          <w:szCs w:val="24"/>
        </w:rPr>
        <w:t xml:space="preserve">. </w:t>
      </w:r>
      <w:r w:rsidR="005A24FF" w:rsidRPr="006E33C1">
        <w:rPr>
          <w:rFonts w:ascii="Times New Roman" w:hAnsi="Times New Roman" w:cs="Times New Roman"/>
          <w:sz w:val="24"/>
          <w:szCs w:val="24"/>
        </w:rPr>
        <w:t>This system</w:t>
      </w:r>
      <w:r w:rsidRPr="006E33C1">
        <w:rPr>
          <w:rFonts w:ascii="Times New Roman" w:hAnsi="Times New Roman" w:cs="Times New Roman"/>
          <w:sz w:val="24"/>
          <w:szCs w:val="24"/>
        </w:rPr>
        <w:t xml:space="preserve"> equips the leaders with </w:t>
      </w:r>
      <w:r w:rsidR="00CD45B5" w:rsidRPr="006E33C1">
        <w:rPr>
          <w:rFonts w:ascii="Times New Roman" w:hAnsi="Times New Roman" w:cs="Times New Roman"/>
          <w:sz w:val="24"/>
          <w:szCs w:val="24"/>
        </w:rPr>
        <w:t>requirements</w:t>
      </w:r>
      <w:r w:rsidRPr="006E33C1">
        <w:rPr>
          <w:rFonts w:ascii="Times New Roman" w:hAnsi="Times New Roman" w:cs="Times New Roman"/>
          <w:sz w:val="24"/>
          <w:szCs w:val="24"/>
        </w:rPr>
        <w:t xml:space="preserve"> on how and why there is </w:t>
      </w:r>
      <w:r w:rsidR="00524125">
        <w:rPr>
          <w:rFonts w:ascii="Times New Roman" w:hAnsi="Times New Roman" w:cs="Times New Roman"/>
          <w:sz w:val="24"/>
          <w:szCs w:val="24"/>
        </w:rPr>
        <w:t xml:space="preserve">a </w:t>
      </w:r>
      <w:r w:rsidRPr="006E33C1">
        <w:rPr>
          <w:rFonts w:ascii="Times New Roman" w:hAnsi="Times New Roman" w:cs="Times New Roman"/>
          <w:sz w:val="24"/>
          <w:szCs w:val="24"/>
        </w:rPr>
        <w:t xml:space="preserve">need to restrict receipt </w:t>
      </w:r>
      <w:r w:rsidR="00CD45B5">
        <w:rPr>
          <w:rFonts w:ascii="Times New Roman" w:hAnsi="Times New Roman" w:cs="Times New Roman"/>
          <w:sz w:val="24"/>
          <w:szCs w:val="24"/>
        </w:rPr>
        <w:t xml:space="preserve">or issuance </w:t>
      </w:r>
      <w:r w:rsidRPr="006E33C1">
        <w:rPr>
          <w:rFonts w:ascii="Times New Roman" w:hAnsi="Times New Roman" w:cs="Times New Roman"/>
          <w:sz w:val="24"/>
          <w:szCs w:val="24"/>
        </w:rPr>
        <w:t xml:space="preserve">of client information to only information that is reasonable (North, Richardson &amp; North, 2017). Ethics information system provides rules of engagement even when greater information access is offered. </w:t>
      </w:r>
      <w:r w:rsidR="00EC0F54" w:rsidRPr="006E33C1">
        <w:rPr>
          <w:rFonts w:ascii="Times New Roman" w:hAnsi="Times New Roman" w:cs="Times New Roman"/>
          <w:sz w:val="24"/>
          <w:szCs w:val="24"/>
        </w:rPr>
        <w:t>In addition, i</w:t>
      </w:r>
      <w:r w:rsidRPr="006E33C1">
        <w:rPr>
          <w:rFonts w:ascii="Times New Roman" w:hAnsi="Times New Roman" w:cs="Times New Roman"/>
          <w:sz w:val="24"/>
          <w:szCs w:val="24"/>
        </w:rPr>
        <w:t>t is for the same reasons that most organizations and state institutions are run by either board</w:t>
      </w:r>
      <w:r w:rsidR="00CD45B5">
        <w:rPr>
          <w:rFonts w:ascii="Times New Roman" w:hAnsi="Times New Roman" w:cs="Times New Roman"/>
          <w:sz w:val="24"/>
          <w:szCs w:val="24"/>
        </w:rPr>
        <w:t xml:space="preserve"> or governors or managers or</w:t>
      </w:r>
      <w:r w:rsidRPr="006E33C1">
        <w:rPr>
          <w:rFonts w:ascii="Times New Roman" w:hAnsi="Times New Roman" w:cs="Times New Roman"/>
          <w:sz w:val="24"/>
          <w:szCs w:val="24"/>
        </w:rPr>
        <w:t xml:space="preserve"> senate council</w:t>
      </w:r>
      <w:r w:rsidR="00EC0F54" w:rsidRPr="006E33C1">
        <w:rPr>
          <w:rFonts w:ascii="Times New Roman" w:hAnsi="Times New Roman" w:cs="Times New Roman"/>
          <w:sz w:val="24"/>
          <w:szCs w:val="24"/>
        </w:rPr>
        <w:t>s</w:t>
      </w:r>
      <w:r w:rsidRPr="006E33C1">
        <w:rPr>
          <w:rFonts w:ascii="Times New Roman" w:hAnsi="Times New Roman" w:cs="Times New Roman"/>
          <w:sz w:val="24"/>
          <w:szCs w:val="24"/>
        </w:rPr>
        <w:t>.</w:t>
      </w:r>
      <w:r w:rsidR="00EC0F54" w:rsidRPr="006E33C1">
        <w:rPr>
          <w:rFonts w:ascii="Times New Roman" w:hAnsi="Times New Roman" w:cs="Times New Roman"/>
          <w:sz w:val="24"/>
          <w:szCs w:val="24"/>
        </w:rPr>
        <w:t xml:space="preserve"> They are helped by </w:t>
      </w:r>
      <w:r w:rsidR="00524125">
        <w:rPr>
          <w:rFonts w:ascii="Times New Roman" w:hAnsi="Times New Roman" w:cs="Times New Roman"/>
          <w:sz w:val="24"/>
          <w:szCs w:val="24"/>
        </w:rPr>
        <w:t xml:space="preserve">an </w:t>
      </w:r>
      <w:r w:rsidR="00EC0F54" w:rsidRPr="006E33C1">
        <w:rPr>
          <w:rFonts w:ascii="Times New Roman" w:hAnsi="Times New Roman" w:cs="Times New Roman"/>
          <w:sz w:val="24"/>
          <w:szCs w:val="24"/>
        </w:rPr>
        <w:t>ethics information system to make outstanding decisions that develop the culture and practice of business (Verecio, 2016).</w:t>
      </w:r>
      <w:r w:rsidRPr="006E33C1">
        <w:rPr>
          <w:rFonts w:ascii="Times New Roman" w:hAnsi="Times New Roman" w:cs="Times New Roman"/>
          <w:sz w:val="24"/>
          <w:szCs w:val="24"/>
        </w:rPr>
        <w:t xml:space="preserve"> The fundamental function of the system provides that information needs to be brainstormed </w:t>
      </w:r>
      <w:r w:rsidR="00EC0F54" w:rsidRPr="006E33C1">
        <w:rPr>
          <w:rFonts w:ascii="Times New Roman" w:hAnsi="Times New Roman" w:cs="Times New Roman"/>
          <w:sz w:val="24"/>
          <w:szCs w:val="24"/>
        </w:rPr>
        <w:t>both logically and ethically so as not to make biased decisions.</w:t>
      </w:r>
    </w:p>
    <w:p w14:paraId="008C248A" w14:textId="77777777" w:rsidR="00977261" w:rsidRDefault="004065D5" w:rsidP="008F1B2D">
      <w:pPr>
        <w:spacing w:line="480" w:lineRule="auto"/>
        <w:jc w:val="center"/>
        <w:rPr>
          <w:rFonts w:ascii="Times New Roman" w:hAnsi="Times New Roman" w:cs="Times New Roman"/>
          <w:b/>
          <w:sz w:val="24"/>
          <w:szCs w:val="24"/>
        </w:rPr>
      </w:pPr>
      <w:r w:rsidRPr="006E33C1">
        <w:rPr>
          <w:rFonts w:ascii="Times New Roman" w:hAnsi="Times New Roman" w:cs="Times New Roman"/>
          <w:b/>
          <w:sz w:val="24"/>
          <w:szCs w:val="24"/>
        </w:rPr>
        <w:t>Conclusion</w:t>
      </w:r>
    </w:p>
    <w:p w14:paraId="2B4E5483" w14:textId="1634AF77" w:rsidR="00977261" w:rsidRDefault="00EC0F54" w:rsidP="008F1B2D">
      <w:pPr>
        <w:spacing w:line="480" w:lineRule="auto"/>
        <w:ind w:firstLine="720"/>
        <w:rPr>
          <w:rFonts w:ascii="Times New Roman" w:hAnsi="Times New Roman" w:cs="Times New Roman"/>
          <w:sz w:val="24"/>
          <w:szCs w:val="24"/>
        </w:rPr>
      </w:pPr>
      <w:r w:rsidRPr="006E33C1">
        <w:rPr>
          <w:rFonts w:ascii="Times New Roman" w:hAnsi="Times New Roman" w:cs="Times New Roman"/>
          <w:sz w:val="24"/>
          <w:szCs w:val="24"/>
        </w:rPr>
        <w:t>Electronic Business Value and Ethics Information System provide organizations and institutions with ready techniques that promote business cultures and protect it simultaneously</w:t>
      </w:r>
      <w:r w:rsidR="00CD45B5">
        <w:rPr>
          <w:rFonts w:ascii="Times New Roman" w:hAnsi="Times New Roman" w:cs="Times New Roman"/>
          <w:sz w:val="24"/>
          <w:szCs w:val="24"/>
        </w:rPr>
        <w:t xml:space="preserve"> at the height of digitalization</w:t>
      </w:r>
      <w:r w:rsidRPr="006E33C1">
        <w:rPr>
          <w:rFonts w:ascii="Times New Roman" w:hAnsi="Times New Roman" w:cs="Times New Roman"/>
          <w:sz w:val="24"/>
          <w:szCs w:val="24"/>
        </w:rPr>
        <w:t xml:space="preserve">. Organizational leadership should acknowledge the entails that are posited by the two concepts because of the dire impacts they portend. Attempts to ignore either of the two concepts would lead to unbeneficial and implicative decisions. The management and leadership are therefore compelled to </w:t>
      </w:r>
      <w:r w:rsidR="00CD45B5">
        <w:rPr>
          <w:rFonts w:ascii="Times New Roman" w:hAnsi="Times New Roman" w:cs="Times New Roman"/>
          <w:sz w:val="24"/>
          <w:szCs w:val="24"/>
        </w:rPr>
        <w:t xml:space="preserve">appreciate and </w:t>
      </w:r>
      <w:r w:rsidRPr="006E33C1">
        <w:rPr>
          <w:rFonts w:ascii="Times New Roman" w:hAnsi="Times New Roman" w:cs="Times New Roman"/>
          <w:sz w:val="24"/>
          <w:szCs w:val="24"/>
        </w:rPr>
        <w:t>inculcate the p</w:t>
      </w:r>
      <w:r w:rsidR="00CD45B5">
        <w:rPr>
          <w:rFonts w:ascii="Times New Roman" w:hAnsi="Times New Roman" w:cs="Times New Roman"/>
          <w:sz w:val="24"/>
          <w:szCs w:val="24"/>
        </w:rPr>
        <w:t>rinciples</w:t>
      </w:r>
      <w:r w:rsidRPr="006E33C1">
        <w:rPr>
          <w:rFonts w:ascii="Times New Roman" w:hAnsi="Times New Roman" w:cs="Times New Roman"/>
          <w:sz w:val="24"/>
          <w:szCs w:val="24"/>
        </w:rPr>
        <w:t xml:space="preserve"> of </w:t>
      </w:r>
      <w:r w:rsidR="00524125">
        <w:rPr>
          <w:rFonts w:ascii="Times New Roman" w:hAnsi="Times New Roman" w:cs="Times New Roman"/>
          <w:sz w:val="24"/>
          <w:szCs w:val="24"/>
        </w:rPr>
        <w:t>e</w:t>
      </w:r>
      <w:r w:rsidRPr="006E33C1">
        <w:rPr>
          <w:rFonts w:ascii="Times New Roman" w:hAnsi="Times New Roman" w:cs="Times New Roman"/>
          <w:sz w:val="24"/>
          <w:szCs w:val="24"/>
        </w:rPr>
        <w:t xml:space="preserve">lectronic </w:t>
      </w:r>
      <w:r w:rsidR="00524125">
        <w:rPr>
          <w:rFonts w:ascii="Times New Roman" w:hAnsi="Times New Roman" w:cs="Times New Roman"/>
          <w:sz w:val="24"/>
          <w:szCs w:val="24"/>
        </w:rPr>
        <w:t>b</w:t>
      </w:r>
      <w:r w:rsidRPr="006E33C1">
        <w:rPr>
          <w:rFonts w:ascii="Times New Roman" w:hAnsi="Times New Roman" w:cs="Times New Roman"/>
          <w:sz w:val="24"/>
          <w:szCs w:val="24"/>
        </w:rPr>
        <w:t xml:space="preserve">usiness </w:t>
      </w:r>
      <w:r w:rsidR="00524125">
        <w:rPr>
          <w:rFonts w:ascii="Times New Roman" w:hAnsi="Times New Roman" w:cs="Times New Roman"/>
          <w:sz w:val="24"/>
          <w:szCs w:val="24"/>
        </w:rPr>
        <w:t>v</w:t>
      </w:r>
      <w:r w:rsidRPr="006E33C1">
        <w:rPr>
          <w:rFonts w:ascii="Times New Roman" w:hAnsi="Times New Roman" w:cs="Times New Roman"/>
          <w:sz w:val="24"/>
          <w:szCs w:val="24"/>
        </w:rPr>
        <w:t xml:space="preserve">alue and </w:t>
      </w:r>
      <w:r w:rsidR="00524125">
        <w:rPr>
          <w:rFonts w:ascii="Times New Roman" w:hAnsi="Times New Roman" w:cs="Times New Roman"/>
          <w:sz w:val="24"/>
          <w:szCs w:val="24"/>
        </w:rPr>
        <w:t>e</w:t>
      </w:r>
      <w:r w:rsidRPr="006E33C1">
        <w:rPr>
          <w:rFonts w:ascii="Times New Roman" w:hAnsi="Times New Roman" w:cs="Times New Roman"/>
          <w:sz w:val="24"/>
          <w:szCs w:val="24"/>
        </w:rPr>
        <w:t xml:space="preserve">thics </w:t>
      </w:r>
      <w:r w:rsidR="00524125">
        <w:rPr>
          <w:rFonts w:ascii="Times New Roman" w:hAnsi="Times New Roman" w:cs="Times New Roman"/>
          <w:sz w:val="24"/>
          <w:szCs w:val="24"/>
        </w:rPr>
        <w:t>i</w:t>
      </w:r>
      <w:r w:rsidRPr="006E33C1">
        <w:rPr>
          <w:rFonts w:ascii="Times New Roman" w:hAnsi="Times New Roman" w:cs="Times New Roman"/>
          <w:sz w:val="24"/>
          <w:szCs w:val="24"/>
        </w:rPr>
        <w:t xml:space="preserve">nformation </w:t>
      </w:r>
      <w:r w:rsidR="00524125">
        <w:rPr>
          <w:rFonts w:ascii="Times New Roman" w:hAnsi="Times New Roman" w:cs="Times New Roman"/>
          <w:sz w:val="24"/>
          <w:szCs w:val="24"/>
        </w:rPr>
        <w:t>s</w:t>
      </w:r>
      <w:r w:rsidRPr="006E33C1">
        <w:rPr>
          <w:rFonts w:ascii="Times New Roman" w:hAnsi="Times New Roman" w:cs="Times New Roman"/>
          <w:sz w:val="24"/>
          <w:szCs w:val="24"/>
        </w:rPr>
        <w:t>ystem.</w:t>
      </w:r>
    </w:p>
    <w:p w14:paraId="1DA00FE3" w14:textId="77777777" w:rsidR="008F1B2D" w:rsidRDefault="008F1B2D" w:rsidP="008F1B2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20E4A84" w14:textId="33B764BA" w:rsidR="00977261" w:rsidRDefault="004065D5" w:rsidP="008F1B2D">
      <w:pPr>
        <w:spacing w:line="480" w:lineRule="auto"/>
        <w:jc w:val="center"/>
        <w:rPr>
          <w:rFonts w:ascii="Times New Roman" w:hAnsi="Times New Roman" w:cs="Times New Roman"/>
          <w:sz w:val="24"/>
          <w:szCs w:val="24"/>
        </w:rPr>
      </w:pPr>
      <w:r w:rsidRPr="006E33C1">
        <w:rPr>
          <w:rFonts w:ascii="Times New Roman" w:hAnsi="Times New Roman" w:cs="Times New Roman"/>
          <w:sz w:val="24"/>
          <w:szCs w:val="24"/>
        </w:rPr>
        <w:lastRenderedPageBreak/>
        <w:t>References</w:t>
      </w:r>
    </w:p>
    <w:p w14:paraId="35102233" w14:textId="77777777" w:rsidR="00F92E20" w:rsidRDefault="00F92E20" w:rsidP="008F1B2D">
      <w:pPr>
        <w:spacing w:line="480" w:lineRule="auto"/>
        <w:ind w:left="720" w:hanging="720"/>
        <w:rPr>
          <w:rFonts w:ascii="Times New Roman" w:hAnsi="Times New Roman" w:cs="Times New Roman"/>
          <w:color w:val="222222"/>
          <w:sz w:val="24"/>
          <w:szCs w:val="24"/>
          <w:shd w:val="clear" w:color="auto" w:fill="FFFFFF"/>
        </w:rPr>
      </w:pPr>
      <w:r w:rsidRPr="006E33C1">
        <w:rPr>
          <w:rFonts w:ascii="Times New Roman" w:hAnsi="Times New Roman" w:cs="Times New Roman"/>
          <w:color w:val="222222"/>
          <w:sz w:val="24"/>
          <w:szCs w:val="24"/>
          <w:shd w:val="clear" w:color="auto" w:fill="FFFFFF"/>
        </w:rPr>
        <w:t>Atlam, H. F., &amp; Wills, G. B. (2020). IoT security, privacy, safety and ethics. In </w:t>
      </w:r>
      <w:r w:rsidRPr="006E33C1">
        <w:rPr>
          <w:rFonts w:ascii="Times New Roman" w:hAnsi="Times New Roman" w:cs="Times New Roman"/>
          <w:i/>
          <w:iCs/>
          <w:color w:val="222222"/>
          <w:sz w:val="24"/>
          <w:szCs w:val="24"/>
          <w:shd w:val="clear" w:color="auto" w:fill="FFFFFF"/>
        </w:rPr>
        <w:t>Digital Twin Technologies and Smart Cities</w:t>
      </w:r>
      <w:r w:rsidRPr="006E33C1">
        <w:rPr>
          <w:rFonts w:ascii="Times New Roman" w:hAnsi="Times New Roman" w:cs="Times New Roman"/>
          <w:color w:val="222222"/>
          <w:sz w:val="24"/>
          <w:szCs w:val="24"/>
          <w:shd w:val="clear" w:color="auto" w:fill="FFFFFF"/>
        </w:rPr>
        <w:t> (pp. 123-149). Springer, Cham.</w:t>
      </w:r>
    </w:p>
    <w:p w14:paraId="46FCCACE" w14:textId="77777777" w:rsidR="00F92E20" w:rsidRDefault="00F92E20" w:rsidP="008F1B2D">
      <w:pPr>
        <w:spacing w:line="480" w:lineRule="auto"/>
        <w:ind w:left="720" w:hanging="720"/>
        <w:rPr>
          <w:rFonts w:ascii="Times New Roman" w:hAnsi="Times New Roman" w:cs="Times New Roman"/>
          <w:color w:val="222222"/>
          <w:sz w:val="24"/>
          <w:szCs w:val="24"/>
          <w:shd w:val="clear" w:color="auto" w:fill="FFFFFF"/>
        </w:rPr>
      </w:pPr>
      <w:r w:rsidRPr="006E33C1">
        <w:rPr>
          <w:rFonts w:ascii="Times New Roman" w:hAnsi="Times New Roman" w:cs="Times New Roman"/>
          <w:color w:val="222222"/>
          <w:sz w:val="24"/>
          <w:szCs w:val="24"/>
          <w:shd w:val="clear" w:color="auto" w:fill="FFFFFF"/>
        </w:rPr>
        <w:t>Grover, V., Chiang, R. H., Liang, T. P., &amp; Zhang, D. (2018). Creating strategic business value from big data analytics: A research framework. </w:t>
      </w:r>
      <w:r w:rsidRPr="006E33C1">
        <w:rPr>
          <w:rFonts w:ascii="Times New Roman" w:hAnsi="Times New Roman" w:cs="Times New Roman"/>
          <w:i/>
          <w:iCs/>
          <w:color w:val="222222"/>
          <w:sz w:val="24"/>
          <w:szCs w:val="24"/>
          <w:shd w:val="clear" w:color="auto" w:fill="FFFFFF"/>
        </w:rPr>
        <w:t>Journal of Management Information Systems</w:t>
      </w:r>
      <w:r w:rsidRPr="006E33C1">
        <w:rPr>
          <w:rFonts w:ascii="Times New Roman" w:hAnsi="Times New Roman" w:cs="Times New Roman"/>
          <w:color w:val="222222"/>
          <w:sz w:val="24"/>
          <w:szCs w:val="24"/>
          <w:shd w:val="clear" w:color="auto" w:fill="FFFFFF"/>
        </w:rPr>
        <w:t>, </w:t>
      </w:r>
      <w:r w:rsidRPr="006E33C1">
        <w:rPr>
          <w:rFonts w:ascii="Times New Roman" w:hAnsi="Times New Roman" w:cs="Times New Roman"/>
          <w:i/>
          <w:iCs/>
          <w:color w:val="222222"/>
          <w:sz w:val="24"/>
          <w:szCs w:val="24"/>
          <w:shd w:val="clear" w:color="auto" w:fill="FFFFFF"/>
        </w:rPr>
        <w:t>35</w:t>
      </w:r>
      <w:r w:rsidRPr="006E33C1">
        <w:rPr>
          <w:rFonts w:ascii="Times New Roman" w:hAnsi="Times New Roman" w:cs="Times New Roman"/>
          <w:color w:val="222222"/>
          <w:sz w:val="24"/>
          <w:szCs w:val="24"/>
          <w:shd w:val="clear" w:color="auto" w:fill="FFFFFF"/>
        </w:rPr>
        <w:t>(2), 388-423.</w:t>
      </w:r>
    </w:p>
    <w:p w14:paraId="6AFD173A" w14:textId="77777777" w:rsidR="00F92E20" w:rsidRDefault="00F92E20" w:rsidP="008F1B2D">
      <w:pPr>
        <w:spacing w:line="480" w:lineRule="auto"/>
        <w:ind w:left="720" w:hanging="720"/>
        <w:rPr>
          <w:rFonts w:ascii="Times New Roman" w:hAnsi="Times New Roman" w:cs="Times New Roman"/>
          <w:color w:val="222222"/>
          <w:sz w:val="24"/>
          <w:szCs w:val="24"/>
          <w:shd w:val="clear" w:color="auto" w:fill="FFFFFF"/>
        </w:rPr>
      </w:pPr>
      <w:r w:rsidRPr="006E33C1">
        <w:rPr>
          <w:rFonts w:ascii="Times New Roman" w:hAnsi="Times New Roman" w:cs="Times New Roman"/>
          <w:color w:val="222222"/>
          <w:sz w:val="24"/>
          <w:szCs w:val="24"/>
          <w:shd w:val="clear" w:color="auto" w:fill="FFFFFF"/>
        </w:rPr>
        <w:t>North, M. M., Richardson, R., &amp; North, S. M. (2017). Information Security and Ethics Awareness: A Concise Comparative Investigation. </w:t>
      </w:r>
      <w:r w:rsidRPr="006E33C1">
        <w:rPr>
          <w:rFonts w:ascii="Times New Roman" w:hAnsi="Times New Roman" w:cs="Times New Roman"/>
          <w:i/>
          <w:iCs/>
          <w:color w:val="222222"/>
          <w:sz w:val="24"/>
          <w:szCs w:val="24"/>
          <w:shd w:val="clear" w:color="auto" w:fill="FFFFFF"/>
        </w:rPr>
        <w:t>Quality-Access to Success</w:t>
      </w:r>
      <w:r w:rsidRPr="006E33C1">
        <w:rPr>
          <w:rFonts w:ascii="Times New Roman" w:hAnsi="Times New Roman" w:cs="Times New Roman"/>
          <w:color w:val="222222"/>
          <w:sz w:val="24"/>
          <w:szCs w:val="24"/>
          <w:shd w:val="clear" w:color="auto" w:fill="FFFFFF"/>
        </w:rPr>
        <w:t>, </w:t>
      </w:r>
      <w:r w:rsidRPr="006E33C1">
        <w:rPr>
          <w:rFonts w:ascii="Times New Roman" w:hAnsi="Times New Roman" w:cs="Times New Roman"/>
          <w:i/>
          <w:iCs/>
          <w:color w:val="222222"/>
          <w:sz w:val="24"/>
          <w:szCs w:val="24"/>
          <w:shd w:val="clear" w:color="auto" w:fill="FFFFFF"/>
        </w:rPr>
        <w:t>18</w:t>
      </w:r>
      <w:r w:rsidRPr="006E33C1">
        <w:rPr>
          <w:rFonts w:ascii="Times New Roman" w:hAnsi="Times New Roman" w:cs="Times New Roman"/>
          <w:color w:val="222222"/>
          <w:sz w:val="24"/>
          <w:szCs w:val="24"/>
          <w:shd w:val="clear" w:color="auto" w:fill="FFFFFF"/>
        </w:rPr>
        <w:t>(160).</w:t>
      </w:r>
    </w:p>
    <w:p w14:paraId="0A70F679" w14:textId="77777777" w:rsidR="00F92E20" w:rsidRPr="00977261" w:rsidRDefault="00F92E20" w:rsidP="008F1B2D">
      <w:pPr>
        <w:spacing w:line="480" w:lineRule="auto"/>
        <w:ind w:left="720" w:hanging="720"/>
      </w:pPr>
      <w:r w:rsidRPr="006E33C1">
        <w:rPr>
          <w:rFonts w:ascii="Times New Roman" w:hAnsi="Times New Roman" w:cs="Times New Roman"/>
          <w:color w:val="222222"/>
          <w:sz w:val="24"/>
          <w:szCs w:val="24"/>
          <w:shd w:val="clear" w:color="auto" w:fill="FFFFFF"/>
        </w:rPr>
        <w:t>Verecio, R. L. (2016). Computer ethics awareness: Implication to responsible computing. </w:t>
      </w:r>
      <w:r w:rsidRPr="006E33C1">
        <w:rPr>
          <w:rFonts w:ascii="Times New Roman" w:hAnsi="Times New Roman" w:cs="Times New Roman"/>
          <w:i/>
          <w:iCs/>
          <w:color w:val="222222"/>
          <w:sz w:val="24"/>
          <w:szCs w:val="24"/>
          <w:shd w:val="clear" w:color="auto" w:fill="FFFFFF"/>
        </w:rPr>
        <w:t>International Journal of Education and Research</w:t>
      </w:r>
      <w:r w:rsidRPr="006E33C1">
        <w:rPr>
          <w:rFonts w:ascii="Times New Roman" w:hAnsi="Times New Roman" w:cs="Times New Roman"/>
          <w:color w:val="222222"/>
          <w:sz w:val="24"/>
          <w:szCs w:val="24"/>
          <w:shd w:val="clear" w:color="auto" w:fill="FFFFFF"/>
        </w:rPr>
        <w:t>, </w:t>
      </w:r>
      <w:r w:rsidRPr="006E33C1">
        <w:rPr>
          <w:rFonts w:ascii="Times New Roman" w:hAnsi="Times New Roman" w:cs="Times New Roman"/>
          <w:i/>
          <w:iCs/>
          <w:color w:val="222222"/>
          <w:sz w:val="24"/>
          <w:szCs w:val="24"/>
          <w:shd w:val="clear" w:color="auto" w:fill="FFFFFF"/>
        </w:rPr>
        <w:t>4</w:t>
      </w:r>
      <w:r w:rsidRPr="006E33C1">
        <w:rPr>
          <w:rFonts w:ascii="Times New Roman" w:hAnsi="Times New Roman" w:cs="Times New Roman"/>
          <w:color w:val="222222"/>
          <w:sz w:val="24"/>
          <w:szCs w:val="24"/>
          <w:shd w:val="clear" w:color="auto" w:fill="FFFFFF"/>
        </w:rPr>
        <w:t>(3), 195-204.</w:t>
      </w:r>
    </w:p>
    <w:sectPr w:rsidR="00F92E20" w:rsidRPr="00977261" w:rsidSect="00C52F1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2AF885" w14:textId="77777777" w:rsidR="005E05E5" w:rsidRDefault="005E05E5" w:rsidP="006E33C1">
      <w:pPr>
        <w:spacing w:after="0" w:line="240" w:lineRule="auto"/>
      </w:pPr>
      <w:r>
        <w:separator/>
      </w:r>
    </w:p>
  </w:endnote>
  <w:endnote w:type="continuationSeparator" w:id="0">
    <w:p w14:paraId="79BA872A" w14:textId="77777777" w:rsidR="005E05E5" w:rsidRDefault="005E05E5" w:rsidP="006E3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CE6522" w14:textId="77777777" w:rsidR="005E05E5" w:rsidRDefault="005E05E5" w:rsidP="006E33C1">
      <w:pPr>
        <w:spacing w:after="0" w:line="240" w:lineRule="auto"/>
      </w:pPr>
      <w:r>
        <w:separator/>
      </w:r>
    </w:p>
  </w:footnote>
  <w:footnote w:type="continuationSeparator" w:id="0">
    <w:p w14:paraId="6ED7CA48" w14:textId="77777777" w:rsidR="005E05E5" w:rsidRDefault="005E05E5" w:rsidP="006E33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41402325"/>
      <w:docPartObj>
        <w:docPartGallery w:val="Page Numbers (Top of Page)"/>
        <w:docPartUnique/>
      </w:docPartObj>
    </w:sdtPr>
    <w:sdtEndPr>
      <w:rPr>
        <w:noProof/>
      </w:rPr>
    </w:sdtEndPr>
    <w:sdtContent>
      <w:p w14:paraId="65E28999" w14:textId="5C48C184" w:rsidR="006E33C1" w:rsidRPr="00C52F1D" w:rsidRDefault="00C52F1D" w:rsidP="00C52F1D">
        <w:pPr>
          <w:pStyle w:val="Header"/>
          <w:jc w:val="right"/>
          <w:rPr>
            <w:rFonts w:ascii="Times New Roman" w:hAnsi="Times New Roman" w:cs="Times New Roman"/>
          </w:rPr>
        </w:pPr>
        <w:r w:rsidRPr="00C52F1D">
          <w:rPr>
            <w:rFonts w:ascii="Times New Roman" w:hAnsi="Times New Roman" w:cs="Times New Roman"/>
          </w:rPr>
          <w:t>ELECTRONIC BUSINESS VALUE AND ETHICS INFORMATION SECURITY</w:t>
        </w:r>
        <w:r>
          <w:rPr>
            <w:rFonts w:ascii="Times New Roman" w:hAnsi="Times New Roman" w:cs="Times New Roman"/>
          </w:rPr>
          <w:tab/>
        </w:r>
        <w:r w:rsidRPr="00C52F1D">
          <w:rPr>
            <w:rFonts w:ascii="Times New Roman" w:hAnsi="Times New Roman" w:cs="Times New Roman"/>
          </w:rPr>
          <w:fldChar w:fldCharType="begin"/>
        </w:r>
        <w:r w:rsidRPr="00C52F1D">
          <w:rPr>
            <w:rFonts w:ascii="Times New Roman" w:hAnsi="Times New Roman" w:cs="Times New Roman"/>
          </w:rPr>
          <w:instrText xml:space="preserve"> PAGE   \* MERGEFORMAT </w:instrText>
        </w:r>
        <w:r w:rsidRPr="00C52F1D">
          <w:rPr>
            <w:rFonts w:ascii="Times New Roman" w:hAnsi="Times New Roman" w:cs="Times New Roman"/>
          </w:rPr>
          <w:fldChar w:fldCharType="separate"/>
        </w:r>
        <w:r w:rsidRPr="00C52F1D">
          <w:rPr>
            <w:rFonts w:ascii="Times New Roman" w:hAnsi="Times New Roman" w:cs="Times New Roman"/>
            <w:noProof/>
          </w:rPr>
          <w:t>2</w:t>
        </w:r>
        <w:r w:rsidRPr="00C52F1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69526475"/>
      <w:docPartObj>
        <w:docPartGallery w:val="Page Numbers (Top of Page)"/>
        <w:docPartUnique/>
      </w:docPartObj>
    </w:sdtPr>
    <w:sdtEndPr>
      <w:rPr>
        <w:noProof/>
      </w:rPr>
    </w:sdtEndPr>
    <w:sdtContent>
      <w:p w14:paraId="1E65E610" w14:textId="16F2836B" w:rsidR="00C52F1D" w:rsidRPr="00C52F1D" w:rsidRDefault="00C52F1D" w:rsidP="00C52F1D">
        <w:pPr>
          <w:pStyle w:val="Header"/>
          <w:jc w:val="right"/>
          <w:rPr>
            <w:rFonts w:ascii="Times New Roman" w:hAnsi="Times New Roman" w:cs="Times New Roman"/>
          </w:rPr>
        </w:pPr>
        <w:r>
          <w:rPr>
            <w:rFonts w:ascii="Times New Roman" w:hAnsi="Times New Roman" w:cs="Times New Roman"/>
          </w:rPr>
          <w:t xml:space="preserve">Running head: </w:t>
        </w:r>
        <w:r w:rsidRPr="00C52F1D">
          <w:rPr>
            <w:rFonts w:ascii="Times New Roman" w:hAnsi="Times New Roman" w:cs="Times New Roman"/>
          </w:rPr>
          <w:t>ELECTRONIC BUSINESS VALUE AND ETHICS INFORMATION SECURITY</w:t>
        </w:r>
        <w:r>
          <w:rPr>
            <w:rFonts w:ascii="Times New Roman" w:hAnsi="Times New Roman" w:cs="Times New Roman"/>
          </w:rPr>
          <w:tab/>
        </w:r>
        <w:r w:rsidRPr="00C52F1D">
          <w:rPr>
            <w:rFonts w:ascii="Times New Roman" w:hAnsi="Times New Roman" w:cs="Times New Roman"/>
          </w:rPr>
          <w:fldChar w:fldCharType="begin"/>
        </w:r>
        <w:r w:rsidRPr="00C52F1D">
          <w:rPr>
            <w:rFonts w:ascii="Times New Roman" w:hAnsi="Times New Roman" w:cs="Times New Roman"/>
          </w:rPr>
          <w:instrText xml:space="preserve"> PAGE   \* MERGEFORMAT </w:instrText>
        </w:r>
        <w:r w:rsidRPr="00C52F1D">
          <w:rPr>
            <w:rFonts w:ascii="Times New Roman" w:hAnsi="Times New Roman" w:cs="Times New Roman"/>
          </w:rPr>
          <w:fldChar w:fldCharType="separate"/>
        </w:r>
        <w:r w:rsidRPr="00C52F1D">
          <w:rPr>
            <w:rFonts w:ascii="Times New Roman" w:hAnsi="Times New Roman" w:cs="Times New Roman"/>
            <w:noProof/>
          </w:rPr>
          <w:t>2</w:t>
        </w:r>
        <w:r w:rsidRPr="00C52F1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1NjE3NTc1MzAxNTJR0lEKTi0uzszPAykwrAUAecUDuywAAAA="/>
  </w:docVars>
  <w:rsids>
    <w:rsidRoot w:val="00C440A5"/>
    <w:rsid w:val="000463E3"/>
    <w:rsid w:val="002524EB"/>
    <w:rsid w:val="002800E1"/>
    <w:rsid w:val="002D685C"/>
    <w:rsid w:val="00360D46"/>
    <w:rsid w:val="00366298"/>
    <w:rsid w:val="004065D5"/>
    <w:rsid w:val="00476909"/>
    <w:rsid w:val="004D4183"/>
    <w:rsid w:val="00524125"/>
    <w:rsid w:val="005A24FF"/>
    <w:rsid w:val="005E05E5"/>
    <w:rsid w:val="006102B6"/>
    <w:rsid w:val="006416D2"/>
    <w:rsid w:val="006E33C1"/>
    <w:rsid w:val="006F5A76"/>
    <w:rsid w:val="007062B5"/>
    <w:rsid w:val="00802049"/>
    <w:rsid w:val="008109FB"/>
    <w:rsid w:val="00830B2E"/>
    <w:rsid w:val="00851A84"/>
    <w:rsid w:val="008A6E49"/>
    <w:rsid w:val="008B257B"/>
    <w:rsid w:val="008F1B2D"/>
    <w:rsid w:val="009330BC"/>
    <w:rsid w:val="00967889"/>
    <w:rsid w:val="00977261"/>
    <w:rsid w:val="00A46A44"/>
    <w:rsid w:val="00A905E3"/>
    <w:rsid w:val="00B00852"/>
    <w:rsid w:val="00B030D5"/>
    <w:rsid w:val="00C15037"/>
    <w:rsid w:val="00C22707"/>
    <w:rsid w:val="00C440A5"/>
    <w:rsid w:val="00C52F1D"/>
    <w:rsid w:val="00CA11DE"/>
    <w:rsid w:val="00CA15FF"/>
    <w:rsid w:val="00CD45B5"/>
    <w:rsid w:val="00CE1F85"/>
    <w:rsid w:val="00D64876"/>
    <w:rsid w:val="00DC41A3"/>
    <w:rsid w:val="00DD3CEF"/>
    <w:rsid w:val="00EB7E5B"/>
    <w:rsid w:val="00EC0F54"/>
    <w:rsid w:val="00EC61AC"/>
    <w:rsid w:val="00F5137C"/>
    <w:rsid w:val="00F85C4F"/>
    <w:rsid w:val="00F92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9EF72"/>
  <w15:docId w15:val="{E2C8983E-43B4-46FC-A918-A52BEF362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87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60D46"/>
    <w:rPr>
      <w:color w:val="0000FF"/>
      <w:u w:val="single"/>
    </w:rPr>
  </w:style>
  <w:style w:type="paragraph" w:styleId="Header">
    <w:name w:val="header"/>
    <w:basedOn w:val="Normal"/>
    <w:link w:val="HeaderChar"/>
    <w:uiPriority w:val="99"/>
    <w:unhideWhenUsed/>
    <w:rsid w:val="006E33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3C1"/>
  </w:style>
  <w:style w:type="paragraph" w:styleId="Footer">
    <w:name w:val="footer"/>
    <w:basedOn w:val="Normal"/>
    <w:link w:val="FooterChar"/>
    <w:uiPriority w:val="99"/>
    <w:unhideWhenUsed/>
    <w:rsid w:val="006E33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914</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19</cp:revision>
  <dcterms:created xsi:type="dcterms:W3CDTF">2020-09-02T13:26:00Z</dcterms:created>
  <dcterms:modified xsi:type="dcterms:W3CDTF">2020-09-02T15:57:00Z</dcterms:modified>
</cp:coreProperties>
</file>